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D2" w:rsidRDefault="000573D2" w:rsidP="000573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Обучение инвалидов и лиц с ОВЗ в ГАПОУ ТСПК осуществляется как инклюзивно, так и в отдельных (специализированных) группах. Для обеспечения доступности получения профессионального образования используются дистанционные технологии обучения. </w:t>
      </w:r>
    </w:p>
    <w:p w:rsidR="000573D2" w:rsidRDefault="000573D2" w:rsidP="000573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>В колледже созданы специальные условия для обучения студентов с ОВЗ:</w:t>
      </w:r>
    </w:p>
    <w:p w:rsidR="000573D2" w:rsidRDefault="000573D2" w:rsidP="000573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вход оборудован пандусами и подъемниками для лиц с нарушениями опорно-двигательного аппарата, системой навигации для слепых и слабовидящих; </w:t>
      </w:r>
      <w:r>
        <w:rPr>
          <w:rFonts w:ascii="Times New Roman" w:hAnsi="Times New Roman" w:cs="Times New Roman"/>
          <w:sz w:val="26"/>
          <w:szCs w:val="26"/>
        </w:rPr>
        <w:br/>
        <w:t xml:space="preserve">- имеется специализированное оборудование, позволяющее студентам с нарушениями опорно-двигательного аппарата получать, всю необходимую информацию в доступной форме: клавиатура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Clevy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большими кнопками и разделяющей клавиши накладкой, джойстик, выполняющий функцию компьютерной мыши.</w:t>
      </w:r>
      <w:r>
        <w:rPr>
          <w:rFonts w:ascii="Times New Roman" w:hAnsi="Times New Roman" w:cs="Times New Roman"/>
          <w:sz w:val="26"/>
          <w:szCs w:val="26"/>
        </w:rPr>
        <w:br/>
        <w:t xml:space="preserve">- действует сенсорная комната, предназначенная для стимуляции сенсорных процессов,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психорелаксации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преодоления нарушений в эмоционально-волевой сфере.</w:t>
      </w:r>
    </w:p>
    <w:p w:rsidR="000573D2" w:rsidRDefault="000573D2" w:rsidP="000573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>Благоприятная воспитательная среда обеспечивается системой оздоровительных, культурных и экскурсионных мероприятий, несущих дополнительную интегративно-реабилитационную функцию.</w:t>
      </w:r>
    </w:p>
    <w:p w:rsidR="000573D2" w:rsidRDefault="000573D2" w:rsidP="000573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73D2" w:rsidRDefault="000573D2" w:rsidP="000573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73D2" w:rsidRDefault="000573D2" w:rsidP="000573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573D2" w:rsidRDefault="000573D2" w:rsidP="000573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Прием  абитуриентов   в 2017 году производится на следующие специальности </w:t>
      </w:r>
    </w:p>
    <w:p w:rsidR="000573D2" w:rsidRDefault="000573D2" w:rsidP="000573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специализированные группы:</w:t>
      </w:r>
    </w:p>
    <w:p w:rsidR="000573D2" w:rsidRDefault="000573D2" w:rsidP="000573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базе 11 классов:</w:t>
      </w:r>
    </w:p>
    <w:p w:rsidR="000573D2" w:rsidRDefault="000573D2" w:rsidP="000573D2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Профессия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09.01.03 «Мастер по обработке цифровой информации»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573D2" w:rsidRDefault="000573D2" w:rsidP="000573D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(квалификация – оператор ЭВМ и ВМ) срок обучения – 1 год 4 месяца</w:t>
      </w:r>
    </w:p>
    <w:p w:rsidR="000573D2" w:rsidRDefault="000573D2" w:rsidP="000573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базе 9 классов:</w:t>
      </w:r>
    </w:p>
    <w:p w:rsidR="000573D2" w:rsidRDefault="000573D2" w:rsidP="000573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Специальность </w:t>
      </w:r>
      <w:r>
        <w:rPr>
          <w:rFonts w:ascii="Times New Roman" w:hAnsi="Times New Roman" w:cs="Times New Roman"/>
          <w:b/>
          <w:sz w:val="26"/>
          <w:szCs w:val="26"/>
        </w:rPr>
        <w:t>09.02.04 «Информационные системы (по отраслям)»</w:t>
      </w:r>
    </w:p>
    <w:p w:rsidR="000573D2" w:rsidRDefault="000573D2" w:rsidP="000573D2">
      <w:pPr>
        <w:spacing w:after="0" w:line="240" w:lineRule="auto"/>
        <w:ind w:left="21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(квалификация – техник-программист) срок обучения – 4 года 7 месяцев</w:t>
      </w:r>
    </w:p>
    <w:p w:rsidR="000573D2" w:rsidRDefault="000573D2" w:rsidP="000573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базе 9 классов:</w:t>
      </w:r>
    </w:p>
    <w:p w:rsidR="000573D2" w:rsidRDefault="000573D2" w:rsidP="000573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Специальность </w:t>
      </w:r>
      <w:r>
        <w:rPr>
          <w:rFonts w:ascii="Times New Roman" w:hAnsi="Times New Roman" w:cs="Times New Roman"/>
          <w:b/>
          <w:sz w:val="26"/>
          <w:szCs w:val="26"/>
        </w:rPr>
        <w:t>46.02.01 «Документационное обеспечение управления и архивоведение»</w:t>
      </w:r>
    </w:p>
    <w:p w:rsidR="000573D2" w:rsidRDefault="000573D2" w:rsidP="000573D2">
      <w:pPr>
        <w:spacing w:after="0" w:line="240" w:lineRule="auto"/>
        <w:ind w:left="21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(квалификаци</w:t>
      </w:r>
      <w:proofErr w:type="gramStart"/>
      <w:r>
        <w:rPr>
          <w:rFonts w:ascii="Times New Roman" w:hAnsi="Times New Roman" w:cs="Times New Roman"/>
          <w:sz w:val="26"/>
          <w:szCs w:val="26"/>
        </w:rPr>
        <w:t>я-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специалист по документационному обеспечению управления, архивист) срок обучения – 3 года 8 месяцев</w:t>
      </w:r>
    </w:p>
    <w:p w:rsidR="000573D2" w:rsidRDefault="000573D2" w:rsidP="000573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73D2" w:rsidRDefault="000573D2" w:rsidP="000573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Особенности дистанционного обучения:</w:t>
      </w:r>
    </w:p>
    <w:p w:rsidR="000573D2" w:rsidRDefault="000573D2" w:rsidP="000573D2">
      <w:pPr>
        <w:pStyle w:val="a4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Специализированные учебные группы численностью до 10 человек</w:t>
      </w:r>
    </w:p>
    <w:p w:rsidR="000573D2" w:rsidRDefault="000573D2" w:rsidP="000573D2">
      <w:pPr>
        <w:pStyle w:val="a4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Каждая группа имеет своего куратора (классного руководителя)</w:t>
      </w:r>
    </w:p>
    <w:p w:rsidR="000573D2" w:rsidRDefault="000573D2" w:rsidP="000573D2">
      <w:pPr>
        <w:pStyle w:val="a4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Очное обучение с применением дистанционных технологий</w:t>
      </w:r>
    </w:p>
    <w:p w:rsidR="000573D2" w:rsidRDefault="000573D2" w:rsidP="000573D2">
      <w:pPr>
        <w:pStyle w:val="a4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учебные занятия проводятся в режиме видеоконференций, во время которых преподаватель и студенты имеют возможность общаться друг с другом</w:t>
      </w:r>
    </w:p>
    <w:p w:rsidR="000573D2" w:rsidRDefault="000573D2" w:rsidP="000573D2">
      <w:pPr>
        <w:pStyle w:val="a4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Все учебные материалы размещены в системе дистанционного обучения колледжа, что позволяет получать доступ к ним в любое время из любой точки</w:t>
      </w:r>
    </w:p>
    <w:p w:rsidR="000573D2" w:rsidRDefault="000573D2" w:rsidP="000573D2">
      <w:pPr>
        <w:pStyle w:val="a4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Использование современных технологий, позволяющих преподавателю демонстрировать приемы работы с программным обеспечением и подключаться к рабочему столу студентов для разрешения проблем во время выполнения практических работ</w:t>
      </w:r>
    </w:p>
    <w:p w:rsidR="000573D2" w:rsidRDefault="000573D2" w:rsidP="000573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Студентам колледжа предоставляется:</w:t>
      </w:r>
    </w:p>
    <w:p w:rsidR="000573D2" w:rsidRDefault="000573D2" w:rsidP="000573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стипендия, </w:t>
      </w:r>
    </w:p>
    <w:p w:rsidR="000573D2" w:rsidRDefault="000573D2" w:rsidP="000573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-техническое сопровождение;</w:t>
      </w:r>
    </w:p>
    <w:p w:rsidR="000573D2" w:rsidRDefault="000573D2" w:rsidP="000573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учебно-методическое обеспечение.</w:t>
      </w:r>
    </w:p>
    <w:p w:rsidR="000573D2" w:rsidRDefault="000573D2" w:rsidP="000573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ГАПОУ ТСПК:</w:t>
      </w:r>
    </w:p>
    <w:p w:rsidR="000573D2" w:rsidRDefault="000573D2" w:rsidP="000573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Самарская область,</w:t>
      </w:r>
    </w:p>
    <w:p w:rsidR="000573D2" w:rsidRDefault="000573D2" w:rsidP="000573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.Т</w:t>
      </w:r>
      <w:proofErr w:type="gramEnd"/>
      <w:r>
        <w:rPr>
          <w:rFonts w:ascii="Times New Roman" w:hAnsi="Times New Roman" w:cs="Times New Roman"/>
          <w:sz w:val="26"/>
          <w:szCs w:val="26"/>
        </w:rPr>
        <w:t>ольятти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Мурысева</w:t>
      </w:r>
      <w:proofErr w:type="spellEnd"/>
      <w:r>
        <w:rPr>
          <w:rFonts w:ascii="Times New Roman" w:hAnsi="Times New Roman" w:cs="Times New Roman"/>
          <w:sz w:val="26"/>
          <w:szCs w:val="26"/>
        </w:rPr>
        <w:t>, 84.</w:t>
      </w:r>
    </w:p>
    <w:p w:rsidR="000573D2" w:rsidRDefault="000573D2" w:rsidP="000573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для справок:</w:t>
      </w:r>
    </w:p>
    <w:p w:rsidR="000573D2" w:rsidRDefault="000573D2" w:rsidP="000573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8(8482)241025, сот.89270220037 Людмила Васильевна   (приемная комиссия)</w:t>
      </w:r>
    </w:p>
    <w:p w:rsidR="000573D2" w:rsidRDefault="000573D2" w:rsidP="000573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73D2" w:rsidRDefault="000573D2" w:rsidP="000573D2">
      <w:pPr>
        <w:jc w:val="center"/>
      </w:pPr>
      <w:r>
        <w:rPr>
          <w:rFonts w:ascii="Times New Roman" w:hAnsi="Times New Roman" w:cs="Times New Roman"/>
          <w:sz w:val="26"/>
          <w:szCs w:val="26"/>
        </w:rPr>
        <w:t>сайт: http://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tspk.org</w:t>
        </w:r>
      </w:hyperlink>
    </w:p>
    <w:p w:rsidR="000573D2" w:rsidRDefault="000573D2" w:rsidP="000573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Мальченкова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И.В.</w:t>
      </w:r>
    </w:p>
    <w:p w:rsidR="00C04F77" w:rsidRDefault="00C04F77"/>
    <w:sectPr w:rsidR="00C0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3B52EB"/>
    <w:multiLevelType w:val="hybridMultilevel"/>
    <w:tmpl w:val="28FC9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D2"/>
    <w:rsid w:val="000573D2"/>
    <w:rsid w:val="00C0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D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3D2"/>
    <w:rPr>
      <w:color w:val="0000FF" w:themeColor="hyperlink"/>
      <w:u w:val="single"/>
    </w:rPr>
  </w:style>
  <w:style w:type="paragraph" w:styleId="a4">
    <w:name w:val="List Paragraph"/>
    <w:basedOn w:val="a"/>
    <w:qFormat/>
    <w:rsid w:val="000573D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D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3D2"/>
    <w:rPr>
      <w:color w:val="0000FF" w:themeColor="hyperlink"/>
      <w:u w:val="single"/>
    </w:rPr>
  </w:style>
  <w:style w:type="paragraph" w:styleId="a4">
    <w:name w:val="List Paragraph"/>
    <w:basedOn w:val="a"/>
    <w:qFormat/>
    <w:rsid w:val="000573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college.tgl.ne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2017-03-14T06:40:00Z</dcterms:created>
  <dcterms:modified xsi:type="dcterms:W3CDTF">2017-03-14T06:40:00Z</dcterms:modified>
</cp:coreProperties>
</file>